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61" w:firstLineChars="50"/>
        <w:rPr>
          <w:rFonts w:ascii="仿宋_GB2312" w:eastAsia="仿宋_GB2312"/>
          <w:b/>
          <w:sz w:val="52"/>
          <w:szCs w:val="52"/>
        </w:rPr>
      </w:pPr>
    </w:p>
    <w:p>
      <w:pPr>
        <w:ind w:firstLine="261" w:firstLineChars="50"/>
        <w:rPr>
          <w:rFonts w:ascii="仿宋_GB2312" w:eastAsia="仿宋_GB2312"/>
          <w:b/>
          <w:sz w:val="52"/>
          <w:szCs w:val="52"/>
        </w:rPr>
      </w:pPr>
    </w:p>
    <w:p>
      <w:pPr>
        <w:ind w:firstLine="261" w:firstLineChars="50"/>
        <w:rPr>
          <w:rFonts w:ascii="仿宋_GB2312" w:eastAsia="仿宋_GB2312"/>
          <w:b/>
          <w:sz w:val="52"/>
          <w:szCs w:val="52"/>
        </w:rPr>
      </w:pPr>
    </w:p>
    <w:p>
      <w:pPr>
        <w:ind w:firstLine="261" w:firstLineChars="50"/>
        <w:rPr>
          <w:rFonts w:ascii="仿宋_GB2312" w:eastAsia="仿宋_GB2312"/>
          <w:b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b/>
          <w:sz w:val="52"/>
          <w:szCs w:val="52"/>
          <w:lang w:eastAsia="zh-CN"/>
        </w:rPr>
      </w:pPr>
      <w:r>
        <w:rPr>
          <w:rFonts w:hint="eastAsia" w:ascii="仿宋_GB2312" w:eastAsia="仿宋_GB2312"/>
          <w:b/>
          <w:sz w:val="52"/>
          <w:szCs w:val="52"/>
          <w:lang w:eastAsia="zh-CN"/>
        </w:rPr>
        <w:t>桓仁满族自治县人民检察院</w:t>
      </w:r>
    </w:p>
    <w:p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  <w:lang w:eastAsia="zh-CN"/>
        </w:rPr>
        <w:t>2015</w:t>
      </w:r>
      <w:r>
        <w:rPr>
          <w:rFonts w:hint="eastAsia" w:ascii="仿宋_GB2312" w:eastAsia="仿宋_GB2312"/>
          <w:b/>
          <w:sz w:val="52"/>
          <w:szCs w:val="52"/>
        </w:rPr>
        <w:t>年度部门决算</w:t>
      </w:r>
    </w:p>
    <w:p>
      <w:pPr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 xml:space="preserve">          </w:t>
      </w: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           </w:t>
      </w: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  录</w:t>
      </w:r>
    </w:p>
    <w:p>
      <w:pPr>
        <w:ind w:firstLine="2615" w:firstLineChars="592"/>
        <w:rPr>
          <w:rFonts w:ascii="宋体" w:hAnsi="宋体"/>
          <w:b/>
          <w:sz w:val="44"/>
          <w:szCs w:val="44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桓仁满族自治县人民检察院</w:t>
      </w:r>
      <w:r>
        <w:rPr>
          <w:rFonts w:hint="eastAsia" w:ascii="仿宋_GB2312" w:hAnsi="宋体" w:eastAsia="仿宋_GB2312"/>
          <w:b/>
          <w:sz w:val="32"/>
          <w:szCs w:val="32"/>
        </w:rPr>
        <w:t>概况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一、主要职责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二、部门决算单位构成</w:t>
      </w: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2015</w:t>
      </w:r>
      <w:r>
        <w:rPr>
          <w:rFonts w:hint="eastAsia" w:ascii="仿宋_GB2312" w:hAnsi="宋体" w:eastAsia="仿宋_GB2312"/>
          <w:b/>
          <w:sz w:val="32"/>
          <w:szCs w:val="32"/>
        </w:rPr>
        <w:t>年度部门决算报表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2015年县</w:t>
      </w:r>
      <w:r>
        <w:rPr>
          <w:rFonts w:hint="eastAsia" w:ascii="仿宋_GB2312" w:hAnsi="宋体" w:eastAsia="仿宋_GB2312"/>
          <w:sz w:val="32"/>
          <w:szCs w:val="32"/>
        </w:rPr>
        <w:t>直部门收支决算总表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直部门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sz w:val="32"/>
          <w:szCs w:val="32"/>
        </w:rPr>
        <w:t>决算表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三、2015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直部门支出决算表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直部门公共预算财政拨款支出决算表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/>
          <w:sz w:val="32"/>
          <w:szCs w:val="32"/>
        </w:rPr>
        <w:t>直部门“三公”经费决算财政拨款支出情况统计表</w:t>
      </w: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2015</w:t>
      </w:r>
      <w:r>
        <w:rPr>
          <w:rFonts w:hint="eastAsia" w:ascii="仿宋_GB2312" w:hAnsi="宋体" w:eastAsia="仿宋_GB2312"/>
          <w:b/>
          <w:sz w:val="32"/>
          <w:szCs w:val="32"/>
        </w:rPr>
        <w:t>年度部门决算报表情况说明</w:t>
      </w:r>
    </w:p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第四部分  名词解释</w:t>
      </w: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40"/>
          <w:szCs w:val="40"/>
        </w:rPr>
      </w:pPr>
      <w:r>
        <w:rPr>
          <w:rFonts w:hint="eastAsia" w:ascii="仿宋_GB2312" w:hAnsi="宋体" w:eastAsia="仿宋_GB2312"/>
          <w:b/>
          <w:sz w:val="40"/>
          <w:szCs w:val="40"/>
        </w:rPr>
        <w:t xml:space="preserve">第一部分  </w:t>
      </w:r>
      <w:r>
        <w:rPr>
          <w:rFonts w:hint="eastAsia" w:ascii="仿宋_GB2312" w:hAnsi="宋体" w:eastAsia="仿宋_GB2312"/>
          <w:b/>
          <w:sz w:val="40"/>
          <w:szCs w:val="40"/>
          <w:lang w:eastAsia="zh-CN"/>
        </w:rPr>
        <w:t>桓仁满族自治县人民检察院</w:t>
      </w:r>
      <w:r>
        <w:rPr>
          <w:rFonts w:hint="eastAsia" w:ascii="仿宋_GB2312" w:hAnsi="宋体" w:eastAsia="仿宋_GB2312"/>
          <w:b/>
          <w:sz w:val="40"/>
          <w:szCs w:val="40"/>
        </w:rPr>
        <w:t>概况</w:t>
      </w:r>
    </w:p>
    <w:p>
      <w:pPr>
        <w:rPr>
          <w:rFonts w:ascii="仿宋_GB2312" w:hAnsi="宋体" w:eastAsia="仿宋_GB2312"/>
          <w:b/>
          <w:sz w:val="24"/>
          <w:szCs w:val="24"/>
        </w:rPr>
      </w:pPr>
    </w:p>
    <w:p>
      <w:pPr>
        <w:ind w:firstLine="630" w:firstLineChars="19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一、主要职责</w:t>
      </w:r>
    </w:p>
    <w:p>
      <w:pPr>
        <w:ind w:firstLine="640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（一）对于叛国案、分裂国家案以及严重破坏国家的政策、法律、政令统一实施的重大犯罪案件，行使检察权。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（二）对于直接受理的国家工作人员利用职权实施的犯罪案件，进行侦查。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（三）对于公安机关、国家安全机关等侦查机关侦查的案件进行审查，决定是否逮捕、起诉或者不起诉；并对侦查机关的立案、侦查活动是否合法实行监督。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（四）对于刑事案件提起公诉，支持公诉。对于人民法院的刑事判决、裁定是否正确和审判活动是否合法实行监督。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（五）对于监狱、看守所等执行机关执行刑罚的活动是否合法实行监督。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（六）对于人民法院的民事审判活动实行法律监督，对人民法院已经发生效率的判决、裁定，发现违反法律、法规规定的，依法提出抗诉。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（七）对于行政诉讼实行法律监督。对人民法院已经发生效力的判决、裁定，发现违反法律、法规规定的，依法提出抗诉。</w:t>
      </w:r>
    </w:p>
    <w:p>
      <w:pPr>
        <w:ind w:firstLine="630" w:firstLineChars="19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二、部门决算单位构成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桓仁满族自治县人民检察院</w:t>
      </w:r>
    </w:p>
    <w:p>
      <w:pPr>
        <w:ind w:firstLine="663" w:firstLineChars="150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663" w:firstLineChars="150"/>
        <w:rPr>
          <w:rFonts w:ascii="仿宋_GB2312" w:hAnsi="宋体" w:eastAsia="仿宋_GB2312"/>
          <w:b/>
          <w:sz w:val="18"/>
          <w:szCs w:val="18"/>
        </w:rPr>
      </w:pPr>
      <w:r>
        <w:rPr>
          <w:rFonts w:hint="eastAsia" w:ascii="仿宋_GB2312" w:hAnsi="宋体" w:eastAsia="仿宋_GB2312"/>
          <w:b/>
          <w:sz w:val="44"/>
          <w:szCs w:val="44"/>
        </w:rPr>
        <w:t xml:space="preserve">第二部分  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2015</w:t>
      </w:r>
      <w:r>
        <w:rPr>
          <w:rFonts w:hint="eastAsia" w:ascii="仿宋_GB2312" w:hAnsi="宋体" w:eastAsia="仿宋_GB2312"/>
          <w:b/>
          <w:sz w:val="44"/>
          <w:szCs w:val="44"/>
        </w:rPr>
        <w:t>年度部门决算报表</w:t>
      </w:r>
    </w:p>
    <w:p>
      <w:pPr>
        <w:ind w:firstLine="271" w:firstLineChars="150"/>
        <w:rPr>
          <w:rFonts w:hint="eastAsia" w:ascii="仿宋_GB2312" w:hAnsi="宋体" w:eastAsia="仿宋_GB2312"/>
          <w:b/>
          <w:sz w:val="18"/>
          <w:szCs w:val="18"/>
        </w:rPr>
      </w:pPr>
      <w:r>
        <w:rPr>
          <w:rFonts w:hint="eastAsia" w:ascii="仿宋_GB2312" w:hAnsi="宋体" w:eastAsia="仿宋_GB2312"/>
          <w:b/>
          <w:sz w:val="18"/>
          <w:szCs w:val="18"/>
        </w:rPr>
        <w:t xml:space="preserve">  </w:t>
      </w:r>
    </w:p>
    <w:p>
      <w:pPr>
        <w:ind w:firstLine="271" w:firstLineChars="150"/>
        <w:rPr>
          <w:rFonts w:hint="eastAsia" w:ascii="仿宋_GB2312" w:hAnsi="宋体" w:eastAsia="仿宋_GB2312"/>
          <w:b/>
          <w:sz w:val="18"/>
          <w:szCs w:val="18"/>
        </w:rPr>
      </w:pPr>
    </w:p>
    <w:p>
      <w:pPr>
        <w:ind w:firstLine="271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（详见附表）</w:t>
      </w:r>
    </w:p>
    <w:p>
      <w:pPr>
        <w:ind w:firstLine="271" w:firstLineChars="150"/>
        <w:rPr>
          <w:rFonts w:hint="eastAsia" w:ascii="仿宋_GB2312" w:hAnsi="宋体" w:eastAsia="仿宋_GB2312"/>
          <w:sz w:val="32"/>
          <w:szCs w:val="32"/>
        </w:rPr>
      </w:pPr>
    </w:p>
    <w:tbl>
      <w:tblPr>
        <w:tblW w:w="10679" w:type="dxa"/>
        <w:jc w:val="center"/>
        <w:tblInd w:w="-1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4741"/>
        <w:gridCol w:w="1197"/>
        <w:gridCol w:w="4741"/>
      </w:tblGrid>
      <w:tr>
        <w:trPr>
          <w:trHeight w:val="285" w:hRule="atLeast"/>
          <w:jc w:val="center"/>
        </w:trPr>
        <w:tc>
          <w:tcPr>
            <w:tcW w:w="474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附件1-1</w:t>
            </w:r>
          </w:p>
        </w:tc>
        <w:tc>
          <w:tcPr>
            <w:tcW w:w="1197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74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10679" w:type="dxa"/>
            <w:gridSpan w:val="3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黑体" w:hAnsi="黑体" w:eastAsia="黑体"/>
                <w:b w:val="0"/>
                <w:i w:val="0"/>
                <w:color w:val="000000"/>
                <w:sz w:val="36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36"/>
                <w:u w:val="none"/>
                <w:lang w:eastAsia="zh-CN"/>
              </w:rPr>
              <w:t>2015年度收入支出决算表</w:t>
            </w:r>
          </w:p>
        </w:tc>
      </w:tr>
      <w:tr>
        <w:trPr>
          <w:trHeight w:val="285" w:hRule="atLeast"/>
          <w:jc w:val="center"/>
        </w:trPr>
        <w:tc>
          <w:tcPr>
            <w:tcW w:w="47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19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474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公开01表</w:t>
            </w:r>
          </w:p>
        </w:tc>
      </w:tr>
      <w:tr>
        <w:trPr>
          <w:trHeight w:val="285" w:hRule="atLeast"/>
          <w:jc w:val="center"/>
        </w:trPr>
        <w:tc>
          <w:tcPr>
            <w:tcW w:w="474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部门名称：辽宁省桓仁满族自治县人民检察院</w:t>
            </w:r>
          </w:p>
        </w:tc>
        <w:tc>
          <w:tcPr>
            <w:tcW w:w="1197" w:type="dxa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4741" w:type="dxa"/>
            <w:vAlign w:val="bottom"/>
          </w:tcPr>
          <w:p>
            <w:pPr>
              <w:autoSpaceDN w:val="0"/>
              <w:jc w:val="righ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>单位：万元</w:t>
            </w: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项   目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行  次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金   额</w:t>
            </w:r>
          </w:p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栏   次</w:t>
            </w:r>
          </w:p>
        </w:tc>
        <w:tc>
          <w:tcPr>
            <w:tcW w:w="11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一、上年结转和结余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其中：项目支出结转和结余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二、本年收入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783.50</w:t>
            </w: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三、本年支出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783.50</w:t>
            </w: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四、收支结余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五、用事业基金弥补收支差额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六、结余分配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其中：提取职工福利基金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转入事业基金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七、年末结转和结余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其中：项目支出结转和结余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4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tbl>
      <w:tblPr>
        <w:tblW w:w="10016" w:type="dxa"/>
        <w:jc w:val="center"/>
        <w:tblInd w:w="-8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43"/>
        <w:gridCol w:w="997"/>
        <w:gridCol w:w="203"/>
        <w:gridCol w:w="2577"/>
        <w:gridCol w:w="18"/>
        <w:gridCol w:w="978"/>
        <w:gridCol w:w="222"/>
        <w:gridCol w:w="907"/>
        <w:gridCol w:w="263"/>
        <w:gridCol w:w="747"/>
        <w:gridCol w:w="258"/>
        <w:gridCol w:w="485"/>
        <w:gridCol w:w="340"/>
        <w:gridCol w:w="284"/>
        <w:gridCol w:w="301"/>
        <w:gridCol w:w="353"/>
        <w:gridCol w:w="997"/>
        <w:gridCol w:w="43"/>
      </w:tblGrid>
      <w:tr>
        <w:trPr>
          <w:trHeight w:val="390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附件1-2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3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24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10016" w:type="dxa"/>
            <w:gridSpan w:val="1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lang w:eastAsia="zh-CN"/>
              </w:rPr>
              <w:t>2015年度收入决算表</w:t>
            </w:r>
          </w:p>
        </w:tc>
      </w:tr>
      <w:tr>
        <w:trPr>
          <w:trHeight w:val="315" w:hRule="atLeast"/>
          <w:jc w:val="center"/>
        </w:trPr>
        <w:tc>
          <w:tcPr>
            <w:tcW w:w="104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78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996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129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01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743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24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54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04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公开02表</w:t>
            </w:r>
          </w:p>
        </w:tc>
      </w:tr>
      <w:tr>
        <w:trPr>
          <w:trHeight w:val="270" w:hRule="atLeast"/>
          <w:jc w:val="center"/>
        </w:trPr>
        <w:tc>
          <w:tcPr>
            <w:tcW w:w="6955" w:type="dxa"/>
            <w:gridSpan w:val="10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部门名称：辽宁省桓仁满族自治县人民检察院</w:t>
            </w:r>
          </w:p>
        </w:tc>
        <w:tc>
          <w:tcPr>
            <w:tcW w:w="743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24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654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04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单位：万元</w:t>
            </w:r>
          </w:p>
        </w:tc>
      </w:tr>
      <w:tr>
        <w:trPr>
          <w:trHeight w:val="435" w:hRule="atLeast"/>
          <w:jc w:val="center"/>
        </w:trPr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项    目</w:t>
            </w:r>
          </w:p>
        </w:tc>
        <w:tc>
          <w:tcPr>
            <w:tcW w:w="9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本年收入合计</w:t>
            </w:r>
          </w:p>
        </w:tc>
        <w:tc>
          <w:tcPr>
            <w:tcW w:w="11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财政拨款收入</w:t>
            </w:r>
          </w:p>
        </w:tc>
        <w:tc>
          <w:tcPr>
            <w:tcW w:w="1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上级补助收入</w:t>
            </w:r>
          </w:p>
        </w:tc>
        <w:tc>
          <w:tcPr>
            <w:tcW w:w="7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事业收入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经营收入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附属单位上缴收入</w:t>
            </w:r>
          </w:p>
        </w:tc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其他收入</w:t>
            </w: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功能分类科目编码</w:t>
            </w:r>
          </w:p>
        </w:tc>
        <w:tc>
          <w:tcPr>
            <w:tcW w:w="27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科目名称</w:t>
            </w:r>
          </w:p>
        </w:tc>
        <w:tc>
          <w:tcPr>
            <w:tcW w:w="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27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9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7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栏次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5</w:t>
            </w: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6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7</w:t>
            </w:r>
          </w:p>
        </w:tc>
      </w:tr>
      <w:tr>
        <w:trPr>
          <w:trHeight w:val="435" w:hRule="atLeast"/>
          <w:jc w:val="center"/>
        </w:trPr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783.50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783.50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204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公共安全支出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651.50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651.50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20404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检察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651.50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651.50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2040401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行政运行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514.20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514.20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2040402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一般行政管理事务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137.30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137.30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208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社会保障和就业支出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96.10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96.10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20805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行政事业单位离退休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2080504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未归口管理的行政单位离退休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20808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抚恤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2080802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伤残抚恤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210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医疗卫生与计划生育支出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21005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医疗保障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2100501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行政单位医疗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221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住房保障支出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22102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住房改革支出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2210201 </w:t>
            </w:r>
          </w:p>
        </w:tc>
        <w:tc>
          <w:tcPr>
            <w:tcW w:w="2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住房公积金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390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附件1-3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05" w:hRule="atLeast"/>
          <w:jc w:val="center"/>
        </w:trPr>
        <w:tc>
          <w:tcPr>
            <w:tcW w:w="9930" w:type="dxa"/>
            <w:gridSpan w:val="16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lang w:eastAsia="zh-CN"/>
              </w:rPr>
              <w:t>2015年度支出决算表</w:t>
            </w:r>
          </w:p>
        </w:tc>
      </w:tr>
      <w:tr>
        <w:trPr>
          <w:gridBefore w:val="1"/>
          <w:gridAfter w:val="1"/>
          <w:wBefore w:w="43" w:type="dxa"/>
          <w:wAfter w:w="43" w:type="dxa"/>
          <w:trHeight w:val="300" w:hRule="atLeast"/>
          <w:jc w:val="center"/>
        </w:trPr>
        <w:tc>
          <w:tcPr>
            <w:tcW w:w="120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59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20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17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00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82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58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5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公开03表</w:t>
            </w:r>
          </w:p>
        </w:tc>
      </w:tr>
      <w:tr>
        <w:trPr>
          <w:gridBefore w:val="1"/>
          <w:gridAfter w:val="1"/>
          <w:wBefore w:w="43" w:type="dxa"/>
          <w:wAfter w:w="43" w:type="dxa"/>
          <w:trHeight w:val="300" w:hRule="atLeast"/>
          <w:jc w:val="center"/>
        </w:trPr>
        <w:tc>
          <w:tcPr>
            <w:tcW w:w="6165" w:type="dxa"/>
            <w:gridSpan w:val="8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部门名称：辽宁省桓仁满族自治县人民检察院</w:t>
            </w:r>
          </w:p>
        </w:tc>
        <w:tc>
          <w:tcPr>
            <w:tcW w:w="100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82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585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5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单位：万元</w:t>
            </w:r>
          </w:p>
        </w:tc>
      </w:tr>
      <w:tr>
        <w:trPr>
          <w:gridBefore w:val="1"/>
          <w:gridAfter w:val="1"/>
          <w:wBefore w:w="43" w:type="dxa"/>
          <w:wAfter w:w="43" w:type="dxa"/>
          <w:trHeight w:val="300" w:hRule="atLeast"/>
          <w:jc w:val="center"/>
        </w:trPr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项    目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本年支出合计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基本支出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项目支出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上缴上级支出</w:t>
            </w:r>
          </w:p>
        </w:tc>
        <w:tc>
          <w:tcPr>
            <w:tcW w:w="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经营支出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对附属单位补助支出</w:t>
            </w: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功能分类科目编码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科目名称</w:t>
            </w: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360" w:hRule="atLeast"/>
          <w:jc w:val="center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栏次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6</w:t>
            </w: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783.50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644.90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138.70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204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公共安全支出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651.50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514.20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137.30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20404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检察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651.50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514.20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137.30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2040401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行政运行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514.20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514.20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2040402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一般行政管理事务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137.30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137.30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208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社会保障和就业支出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96.10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FFFF"/>
                <w:lang w:eastAsia="zh-CN"/>
              </w:rPr>
              <w:t xml:space="preserve">20805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行政事业单位离退休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2080504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未归口管理的行政单位离退休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94.70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20808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抚恤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2080802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伤残抚恤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1.40 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210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医疗卫生与计划生育支出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21005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医疗保障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2100501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行政单位医疗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12.10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221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住房保障支出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22102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住房改革支出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  <w:tr>
        <w:trPr>
          <w:gridBefore w:val="1"/>
          <w:gridAfter w:val="1"/>
          <w:wBefore w:w="43" w:type="dxa"/>
          <w:wAfter w:w="43" w:type="dxa"/>
          <w:trHeight w:val="450" w:hRule="atLeast"/>
          <w:jc w:val="center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2210201 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住房公积金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23.90 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Arial" w:hAnsi="宋体"/>
                <w:b w:val="0"/>
                <w:i w:val="0"/>
                <w:color w:val="000000"/>
                <w:sz w:val="20"/>
                <w:u w:val="none"/>
              </w:rPr>
            </w:pPr>
          </w:p>
        </w:tc>
      </w:tr>
    </w:tbl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tbl>
      <w:tblPr>
        <w:tblW w:w="9405" w:type="dxa"/>
        <w:jc w:val="center"/>
        <w:tblInd w:w="-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1080"/>
        <w:gridCol w:w="3600"/>
        <w:gridCol w:w="2040"/>
        <w:gridCol w:w="1320"/>
        <w:gridCol w:w="1365"/>
      </w:tblGrid>
      <w:tr>
        <w:trPr>
          <w:trHeight w:val="390" w:hRule="atLeast"/>
          <w:jc w:val="center"/>
        </w:trPr>
        <w:tc>
          <w:tcPr>
            <w:tcW w:w="108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附件1-7</w:t>
            </w:r>
          </w:p>
        </w:tc>
        <w:tc>
          <w:tcPr>
            <w:tcW w:w="360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9405" w:type="dxa"/>
            <w:gridSpan w:val="5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shd w:val="clear" w:color="auto" w:fill="FFFFFF"/>
                <w:lang w:eastAsia="zh-CN"/>
              </w:rPr>
              <w:t>2015年度一般公共预算财政拨款基本支出决算表</w:t>
            </w:r>
          </w:p>
        </w:tc>
      </w:tr>
      <w:tr>
        <w:trPr>
          <w:trHeight w:val="300" w:hRule="atLeast"/>
          <w:jc w:val="center"/>
        </w:trPr>
        <w:tc>
          <w:tcPr>
            <w:tcW w:w="108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36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04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2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6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公开07表</w:t>
            </w:r>
          </w:p>
        </w:tc>
      </w:tr>
      <w:tr>
        <w:trPr>
          <w:trHeight w:val="300" w:hRule="atLeast"/>
          <w:jc w:val="center"/>
        </w:trPr>
        <w:tc>
          <w:tcPr>
            <w:tcW w:w="4680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部门：辽宁省桓仁满族自治县人民检察院</w:t>
            </w:r>
          </w:p>
        </w:tc>
        <w:tc>
          <w:tcPr>
            <w:tcW w:w="204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2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136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单位：万元</w:t>
            </w:r>
          </w:p>
        </w:tc>
      </w:tr>
      <w:tr>
        <w:trPr>
          <w:trHeight w:val="405" w:hRule="atLeast"/>
          <w:jc w:val="center"/>
        </w:trPr>
        <w:tc>
          <w:tcPr>
            <w:tcW w:w="4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项 </w:t>
            </w: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   </w:t>
            </w: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目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本年支出合计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人员经费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公用经费</w:t>
            </w:r>
          </w:p>
        </w:tc>
      </w:tr>
      <w:tr>
        <w:trPr>
          <w:trHeight w:val="49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经济分类科目编码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科目名称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auto"/>
              <w:rPr>
                <w:rFonts w:hint="default" w:ascii="宋体" w:hAnsi="宋体"/>
                <w:sz w:val="24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4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栏次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</w:tr>
      <w:tr>
        <w:trPr>
          <w:trHeight w:val="450" w:hRule="atLeast"/>
          <w:jc w:val="center"/>
        </w:trPr>
        <w:tc>
          <w:tcPr>
            <w:tcW w:w="46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644.90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431.10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213.80</w:t>
            </w: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公共安全支出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514.20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300.40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213.80</w:t>
            </w: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20404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检察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514.20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300.40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213.80</w:t>
            </w: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2040401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行政运行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514.20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300.40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213.80</w:t>
            </w: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2040402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一般行政管理事务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94.70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94.70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20805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行政事业单位离退休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94.70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94.70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2080504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未归口管理的行政单位离退休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94.70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94.70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20808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抚恤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2080802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伤残抚恤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医疗卫生与计划生育支出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12.10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21005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医疗保障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12.10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2100501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行政单位医疗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12.10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12.10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23.90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23.90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22102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23.90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23.90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2210201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住房公积金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23.90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23.90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tbl>
      <w:tblPr>
        <w:tblW w:w="10213" w:type="dxa"/>
        <w:jc w:val="center"/>
        <w:tblInd w:w="-9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3906"/>
        <w:gridCol w:w="2401"/>
        <w:gridCol w:w="3906"/>
      </w:tblGrid>
      <w:tr>
        <w:trPr>
          <w:trHeight w:val="390" w:hRule="atLeast"/>
          <w:jc w:val="center"/>
        </w:trPr>
        <w:tc>
          <w:tcPr>
            <w:tcW w:w="39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附件1-8</w:t>
            </w:r>
          </w:p>
        </w:tc>
        <w:tc>
          <w:tcPr>
            <w:tcW w:w="240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90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495" w:hRule="atLeast"/>
          <w:jc w:val="center"/>
        </w:trPr>
        <w:tc>
          <w:tcPr>
            <w:tcW w:w="1021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32"/>
                <w:u w:val="none"/>
                <w:lang w:eastAsia="zh-CN"/>
              </w:rPr>
              <w:t>2015年度一般公共预算财政拨款“三公”经费支出决算表</w:t>
            </w:r>
          </w:p>
        </w:tc>
      </w:tr>
      <w:tr>
        <w:trPr>
          <w:trHeight w:val="300" w:hRule="atLeast"/>
          <w:jc w:val="center"/>
        </w:trPr>
        <w:tc>
          <w:tcPr>
            <w:tcW w:w="3906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2401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shd w:val="clear" w:color="auto" w:fill="FFFFFF"/>
                <w:lang w:eastAsia="zh-CN"/>
              </w:rPr>
            </w:pPr>
          </w:p>
        </w:tc>
        <w:tc>
          <w:tcPr>
            <w:tcW w:w="3906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公开08表</w:t>
            </w:r>
          </w:p>
        </w:tc>
      </w:tr>
      <w:tr>
        <w:trPr>
          <w:trHeight w:val="300" w:hRule="atLeast"/>
          <w:jc w:val="center"/>
        </w:trPr>
        <w:tc>
          <w:tcPr>
            <w:tcW w:w="6307" w:type="dxa"/>
            <w:gridSpan w:val="2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部门名称：辽宁省桓仁满族自治县人民检察院</w:t>
            </w:r>
          </w:p>
        </w:tc>
        <w:tc>
          <w:tcPr>
            <w:tcW w:w="3906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shd w:val="clear" w:color="auto" w:fill="FFFFFF"/>
                <w:lang w:eastAsia="zh-CN"/>
              </w:rPr>
              <w:t>单位：万元</w:t>
            </w:r>
          </w:p>
        </w:tc>
      </w:tr>
      <w:tr>
        <w:trPr>
          <w:trHeight w:val="600" w:hRule="atLeast"/>
          <w:jc w:val="center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项    目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2014年决算数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2015年决算数</w:t>
            </w:r>
          </w:p>
        </w:tc>
      </w:tr>
      <w:tr>
        <w:trPr>
          <w:trHeight w:val="600" w:hRule="atLeast"/>
          <w:jc w:val="center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合    计</w:t>
            </w:r>
          </w:p>
        </w:tc>
        <w:tc>
          <w:tcPr>
            <w:tcW w:w="24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86.70 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86.50 </w:t>
            </w:r>
          </w:p>
        </w:tc>
      </w:tr>
      <w:tr>
        <w:trPr>
          <w:trHeight w:val="600" w:hRule="atLeast"/>
          <w:jc w:val="center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1、因公出国（境）费</w:t>
            </w:r>
          </w:p>
        </w:tc>
        <w:tc>
          <w:tcPr>
            <w:tcW w:w="24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0.00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2、公务接待费</w:t>
            </w:r>
          </w:p>
        </w:tc>
        <w:tc>
          <w:tcPr>
            <w:tcW w:w="24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5.70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5.70 </w:t>
            </w:r>
          </w:p>
        </w:tc>
      </w:tr>
      <w:tr>
        <w:trPr>
          <w:trHeight w:val="600" w:hRule="atLeast"/>
          <w:jc w:val="center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3、公务用车购置及运行费</w:t>
            </w:r>
          </w:p>
        </w:tc>
        <w:tc>
          <w:tcPr>
            <w:tcW w:w="24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81.00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80.80 </w:t>
            </w:r>
          </w:p>
        </w:tc>
      </w:tr>
      <w:tr>
        <w:trPr>
          <w:trHeight w:val="600" w:hRule="atLeast"/>
          <w:jc w:val="center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其中: （1）公务用车运行维护费</w:t>
            </w:r>
          </w:p>
        </w:tc>
        <w:tc>
          <w:tcPr>
            <w:tcW w:w="24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81.00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  <w:t xml:space="preserve">80.80 </w:t>
            </w:r>
          </w:p>
        </w:tc>
      </w:tr>
      <w:tr>
        <w:trPr>
          <w:trHeight w:val="600" w:hRule="atLeast"/>
          <w:jc w:val="center"/>
        </w:trPr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（2）公务用车购置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</w:p>
        </w:tc>
      </w:tr>
      <w:tr>
        <w:trPr>
          <w:trHeight w:val="255" w:hRule="atLeast"/>
          <w:jc w:val="center"/>
        </w:trPr>
        <w:tc>
          <w:tcPr>
            <w:tcW w:w="390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401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390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/>
      </w: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 xml:space="preserve">第三部分 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2015</w:t>
      </w:r>
      <w:r>
        <w:rPr>
          <w:rFonts w:hint="eastAsia" w:ascii="仿宋_GB2312" w:hAnsi="宋体" w:eastAsia="仿宋_GB2312"/>
          <w:b/>
          <w:sz w:val="44"/>
          <w:szCs w:val="44"/>
        </w:rPr>
        <w:t>年度部门决算情况说明</w:t>
      </w:r>
    </w:p>
    <w:p>
      <w:pPr>
        <w:ind w:firstLine="630" w:firstLineChars="196"/>
        <w:rPr>
          <w:rFonts w:ascii="仿宋_GB2312" w:hAnsi="宋体" w:eastAsia="仿宋_GB2312"/>
          <w:b/>
          <w:sz w:val="32"/>
          <w:szCs w:val="32"/>
        </w:rPr>
      </w:pPr>
    </w:p>
    <w:p>
      <w:pPr>
        <w:ind w:firstLine="630" w:firstLineChars="196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一、收入支出决算总体情况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（一）收入总计情况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全年财政拨款收入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783.5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（二）支出总计情况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本年支出总计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783.5</w:t>
      </w:r>
      <w:r>
        <w:rPr>
          <w:rFonts w:hint="eastAsia" w:ascii="仿宋_GB2312" w:hAnsi="宋体" w:eastAsia="仿宋_GB2312"/>
          <w:sz w:val="32"/>
          <w:szCs w:val="32"/>
        </w:rPr>
        <w:t>万元，主要是为保障机构正常运转、完成日常工作任务而发生的各项支出。其中：公共安全支出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651.5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96.1</w:t>
      </w:r>
      <w:r>
        <w:rPr>
          <w:rFonts w:hint="eastAsia" w:ascii="仿宋" w:hAnsi="仿宋" w:eastAsia="仿宋" w:cs="仿宋"/>
          <w:sz w:val="32"/>
          <w:szCs w:val="32"/>
        </w:rPr>
        <w:t>万元，医疗卫生费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12.10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lang w:eastAsia="zh-CN"/>
        </w:rPr>
        <w:t>住房保障支出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lang w:val="en-US" w:eastAsia="zh-CN"/>
        </w:rPr>
        <w:t>23.8万元。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二、公共预算财政拨款支出情况表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（一）总体情况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2015</w:t>
      </w:r>
      <w:r>
        <w:rPr>
          <w:rFonts w:hint="eastAsia" w:ascii="仿宋_GB2312" w:hAnsi="宋体" w:eastAsia="仿宋_GB2312"/>
          <w:sz w:val="32"/>
          <w:szCs w:val="32"/>
        </w:rPr>
        <w:t>年度公共预算财政拨款支出决算反映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桓仁满族自治县人民检察院2015</w:t>
      </w:r>
      <w:r>
        <w:rPr>
          <w:rFonts w:hint="eastAsia" w:ascii="仿宋_GB2312" w:hAnsi="宋体" w:eastAsia="仿宋_GB2312"/>
          <w:sz w:val="32"/>
          <w:szCs w:val="32"/>
        </w:rPr>
        <w:t>年整体公共预算财政拨款支出情况，既包括使用当年公共预算财政拨款发生的支出，也包括使用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政法转移支付资金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追加预算</w:t>
      </w:r>
      <w:r>
        <w:rPr>
          <w:rFonts w:hint="eastAsia" w:ascii="仿宋_GB2312" w:hAnsi="宋体" w:eastAsia="仿宋_GB2312"/>
          <w:sz w:val="32"/>
          <w:szCs w:val="32"/>
        </w:rPr>
        <w:t>资金发生的支出。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2015</w:t>
      </w:r>
      <w:r>
        <w:rPr>
          <w:rFonts w:hint="eastAsia" w:ascii="仿宋_GB2312" w:hAnsi="宋体" w:eastAsia="仿宋_GB2312"/>
          <w:sz w:val="32"/>
          <w:szCs w:val="32"/>
        </w:rPr>
        <w:t>年度公共预算财政拨款支出共计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783.5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（二）具体情况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2015</w:t>
      </w:r>
      <w:r>
        <w:rPr>
          <w:rFonts w:hint="eastAsia" w:ascii="仿宋_GB2312" w:hAnsi="宋体" w:eastAsia="仿宋_GB2312"/>
          <w:sz w:val="32"/>
          <w:szCs w:val="32"/>
        </w:rPr>
        <w:t>年度公共预算财政拨款支出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783.5</w:t>
      </w:r>
      <w:r>
        <w:rPr>
          <w:rFonts w:hint="eastAsia" w:ascii="仿宋_GB2312" w:hAnsi="宋体" w:eastAsia="仿宋_GB2312"/>
          <w:sz w:val="32"/>
          <w:szCs w:val="32"/>
        </w:rPr>
        <w:t>万元。按支出功能分类科目分，其中公共安全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651.5</w:t>
      </w:r>
      <w:r>
        <w:rPr>
          <w:rFonts w:hint="eastAsia" w:ascii="仿宋_GB2312" w:hAnsi="宋体" w:eastAsia="仿宋_GB2312"/>
          <w:sz w:val="32"/>
          <w:szCs w:val="32"/>
        </w:rPr>
        <w:t>万元、社会保障和就业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96.1</w:t>
      </w:r>
      <w:r>
        <w:rPr>
          <w:rFonts w:hint="eastAsia" w:ascii="仿宋_GB2312" w:hAnsi="宋体" w:eastAsia="仿宋_GB2312"/>
          <w:sz w:val="32"/>
          <w:szCs w:val="32"/>
        </w:rPr>
        <w:t>万元、医疗卫生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12.10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lang w:eastAsia="zh-CN"/>
        </w:rPr>
        <w:t>住房保障支出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lang w:val="en-US" w:eastAsia="zh-CN"/>
        </w:rPr>
        <w:t>23.8万元。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2、公务用车购置及运行费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80.80</w:t>
      </w:r>
      <w:r>
        <w:rPr>
          <w:rFonts w:hint="eastAsia" w:ascii="仿宋_GB2312" w:hAnsi="宋体" w:eastAsia="仿宋_GB2312"/>
          <w:sz w:val="32"/>
          <w:szCs w:val="32"/>
        </w:rPr>
        <w:t>万元，包括：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执法执勤用</w:t>
      </w:r>
      <w:r>
        <w:rPr>
          <w:rFonts w:hint="eastAsia" w:ascii="仿宋_GB2312" w:hAnsi="宋体" w:eastAsia="仿宋_GB2312"/>
          <w:sz w:val="32"/>
          <w:szCs w:val="32"/>
        </w:rPr>
        <w:t>车购置费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公务用车维护费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80.80</w:t>
      </w:r>
      <w:r>
        <w:rPr>
          <w:rFonts w:hint="eastAsia" w:ascii="仿宋_GB2312" w:hAnsi="宋体" w:eastAsia="仿宋_GB2312"/>
          <w:sz w:val="32"/>
          <w:szCs w:val="32"/>
        </w:rPr>
        <w:t>万元，年末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执法执勤用</w:t>
      </w:r>
      <w:r>
        <w:rPr>
          <w:rFonts w:hint="eastAsia" w:ascii="仿宋_GB2312" w:hAnsi="宋体" w:eastAsia="仿宋_GB2312"/>
          <w:sz w:val="32"/>
          <w:szCs w:val="32"/>
        </w:rPr>
        <w:t>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编制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21辆，实有17</w:t>
      </w:r>
      <w:r>
        <w:rPr>
          <w:rFonts w:hint="eastAsia" w:ascii="仿宋_GB2312" w:hAnsi="宋体" w:eastAsia="仿宋_GB2312"/>
          <w:sz w:val="32"/>
          <w:szCs w:val="32"/>
        </w:rPr>
        <w:t>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因公出国就（境）费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公务接待费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5.7万元。系组织老干部活动及我院反贪、反渎部门出差办案期间用。</w:t>
      </w: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ind w:firstLine="1966" w:firstLineChars="445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第四部分  名词解释</w:t>
      </w:r>
    </w:p>
    <w:p>
      <w:pPr>
        <w:ind w:left="640"/>
        <w:rPr>
          <w:rFonts w:ascii="仿宋_GB2312" w:hAnsi="宋体" w:eastAsia="仿宋_GB2312"/>
          <w:sz w:val="32"/>
          <w:szCs w:val="32"/>
        </w:rPr>
      </w:pPr>
    </w:p>
    <w:p>
      <w:pPr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1、财政拨款收入：指市级财政当年拨付的资金。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2、罚没收入：指检察机关依法收缴的罚款（罚金）、没收款、赃款等。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3、公共安全支出：反映政府维护社会公共安全方面的支出。</w:t>
      </w:r>
    </w:p>
    <w:p>
      <w:pPr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4、社会保障和就业支出：行政单位离退休方面的支出。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5、行政运行（检察）支出：反映行政单位的基本支出。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6、侦查监督费支出：反映对刑事犯罪嫌疑人审查批捕、决定逮捕和对刑事犯罪案件的立案、侦查活动进行监督的支出。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7、执行监督支出：反映对人民法院和监管改造机关执行刑罚活动进行监督的支出。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8、“两房”建设支出：反映办案用房和专业技术用房及附属实施的设施和修缮支出。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9、其他检察支出：反映除上述项目以外其他拥有检察方面的支出。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9905645">
    <w:nsid w:val="54A20A6D"/>
    <w:multiLevelType w:val="singleLevel"/>
    <w:tmpl w:val="54A20A6D"/>
    <w:lvl w:ilvl="0" w:tentative="1">
      <w:start w:val="3"/>
      <w:numFmt w:val="decimal"/>
      <w:suff w:val="nothing"/>
      <w:lvlText w:val="%1、"/>
      <w:lvlJc w:val="left"/>
    </w:lvl>
  </w:abstractNum>
  <w:num w:numId="1">
    <w:abstractNumId w:val="14199056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 Char"/>
    <w:basedOn w:val="4"/>
    <w:link w:val="3"/>
    <w:uiPriority w:val="99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331</Words>
  <Characters>1890</Characters>
  <Lines>15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2014-10-10T13:56:00Z</dcterms:created>
  <dc:creator>lenovo</dc:creator>
  <cp:lastModifiedBy>Administrator</cp:lastModifiedBy>
  <cp:lastPrinted>2016-06-30T03:04:00Z</cp:lastPrinted>
  <dcterms:modified xsi:type="dcterms:W3CDTF">2016-06-30T06:46:47Z</dcterms:modified>
  <dc:title>桓仁满族自治县人民检察院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