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rPr>
        <w:t>桓仁</w:t>
      </w:r>
      <w:r>
        <w:rPr>
          <w:rFonts w:hint="eastAsia" w:ascii="宋体" w:hAnsi="宋体"/>
          <w:b/>
          <w:sz w:val="52"/>
          <w:szCs w:val="52"/>
          <w:lang w:eastAsia="zh-CN"/>
        </w:rPr>
        <w:t>满族自治县粮食</w:t>
      </w:r>
      <w:r>
        <w:rPr>
          <w:rFonts w:hint="eastAsia" w:ascii="宋体" w:hAnsi="宋体"/>
          <w:b/>
          <w:sz w:val="52"/>
          <w:szCs w:val="52"/>
        </w:rPr>
        <w:t>局2017年度部门决算</w:t>
      </w:r>
    </w:p>
    <w:p>
      <w:pPr>
        <w:spacing w:line="540" w:lineRule="exact"/>
        <w:jc w:val="center"/>
        <w:rPr>
          <w:rFonts w:hint="eastAsia" w:eastAsia="宋体"/>
          <w:b/>
          <w:sz w:val="44"/>
          <w:szCs w:val="44"/>
          <w:u w:val="single"/>
          <w:lang w:eastAsia="zh-CN"/>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第一部分    桓仁县</w:t>
      </w:r>
      <w:r>
        <w:rPr>
          <w:rFonts w:hint="eastAsia" w:ascii="黑体" w:hAnsi="黑体" w:eastAsia="黑体"/>
          <w:sz w:val="32"/>
          <w:szCs w:val="32"/>
          <w:lang w:eastAsia="zh-CN"/>
        </w:rPr>
        <w:t>粮食</w:t>
      </w:r>
      <w:r>
        <w:rPr>
          <w:rFonts w:hint="eastAsia" w:ascii="黑体" w:hAnsi="黑体" w:eastAsia="黑体"/>
          <w:sz w:val="32"/>
          <w:szCs w:val="32"/>
        </w:rPr>
        <w:t>局概况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spacing w:line="540" w:lineRule="exact"/>
        <w:rPr>
          <w:rFonts w:hint="eastAsia" w:ascii="黑体" w:hAnsi="黑体" w:eastAsia="黑体"/>
          <w:sz w:val="32"/>
          <w:szCs w:val="32"/>
        </w:rPr>
      </w:pPr>
      <w:r>
        <w:rPr>
          <w:rFonts w:hint="eastAsia" w:ascii="黑体" w:hAnsi="黑体" w:eastAsia="黑体"/>
          <w:sz w:val="32"/>
          <w:szCs w:val="32"/>
        </w:rPr>
        <w:t>第二部分    桓仁县</w:t>
      </w:r>
      <w:r>
        <w:rPr>
          <w:rFonts w:hint="eastAsia" w:ascii="黑体" w:hAnsi="黑体" w:eastAsia="黑体"/>
          <w:sz w:val="32"/>
          <w:szCs w:val="32"/>
          <w:lang w:eastAsia="zh-CN"/>
        </w:rPr>
        <w:t>粮食</w:t>
      </w:r>
      <w:r>
        <w:rPr>
          <w:rFonts w:hint="eastAsia" w:ascii="黑体" w:hAnsi="黑体" w:eastAsia="黑体"/>
          <w:sz w:val="32"/>
          <w:szCs w:val="32"/>
        </w:rPr>
        <w:t>局2017年度部门决算报表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2017年度收入支出决算总表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二、2017</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三、2017</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2017年度财政拨款收入支出决算表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年度政府性基金预算财政拨款收入支出决算表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2017年度财政专户管理资金收入支出决算表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201</w:t>
      </w:r>
      <w:r>
        <w:rPr>
          <w:rFonts w:hint="eastAsia" w:ascii="仿宋_GB2312" w:eastAsia="仿宋_GB2312"/>
          <w:sz w:val="32"/>
          <w:szCs w:val="32"/>
        </w:rPr>
        <w:t>7</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黑体" w:hAnsi="黑体" w:eastAsia="黑体"/>
          <w:sz w:val="32"/>
          <w:szCs w:val="32"/>
        </w:rPr>
      </w:pPr>
    </w:p>
    <w:p>
      <w:pPr>
        <w:spacing w:line="540" w:lineRule="exact"/>
        <w:rPr>
          <w:rFonts w:hint="eastAsia" w:ascii="黑体" w:hAnsi="黑体" w:eastAsia="黑体"/>
          <w:sz w:val="32"/>
          <w:szCs w:val="32"/>
        </w:rPr>
      </w:pPr>
    </w:p>
    <w:p>
      <w:pPr>
        <w:spacing w:line="540" w:lineRule="exact"/>
        <w:rPr>
          <w:rFonts w:hint="eastAsia" w:ascii="黑体" w:hAnsi="黑体" w:eastAsia="黑体"/>
          <w:sz w:val="32"/>
          <w:szCs w:val="32"/>
        </w:rPr>
      </w:pPr>
      <w:r>
        <w:rPr>
          <w:rFonts w:hint="eastAsia" w:ascii="黑体" w:hAnsi="黑体" w:eastAsia="黑体"/>
          <w:sz w:val="32"/>
          <w:szCs w:val="32"/>
        </w:rPr>
        <w:t>第三部分    桓仁县</w:t>
      </w:r>
      <w:r>
        <w:rPr>
          <w:rFonts w:hint="eastAsia" w:ascii="黑体" w:hAnsi="黑体" w:eastAsia="黑体"/>
          <w:sz w:val="32"/>
          <w:szCs w:val="32"/>
          <w:lang w:eastAsia="zh-CN"/>
        </w:rPr>
        <w:t>粮食</w:t>
      </w:r>
      <w:r>
        <w:rPr>
          <w:rFonts w:hint="eastAsia" w:ascii="黑体" w:hAnsi="黑体" w:eastAsia="黑体"/>
          <w:sz w:val="32"/>
          <w:szCs w:val="32"/>
        </w:rPr>
        <w:t>局2017年度部门决算情况说明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both"/>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第一部分 桓仁县</w:t>
      </w:r>
      <w:r>
        <w:rPr>
          <w:rFonts w:hint="eastAsia" w:ascii="宋体" w:hAnsi="宋体"/>
          <w:b/>
          <w:sz w:val="36"/>
          <w:szCs w:val="36"/>
          <w:lang w:eastAsia="zh-CN"/>
        </w:rPr>
        <w:t>粮食</w:t>
      </w:r>
      <w:r>
        <w:rPr>
          <w:rFonts w:hint="eastAsia" w:ascii="宋体" w:hAnsi="宋体"/>
          <w:b/>
          <w:sz w:val="36"/>
          <w:szCs w:val="36"/>
        </w:rPr>
        <w:t>局概况</w:t>
      </w:r>
    </w:p>
    <w:p>
      <w:pPr>
        <w:spacing w:line="540" w:lineRule="exact"/>
        <w:ind w:firstLine="640" w:firstLineChars="200"/>
        <w:jc w:val="left"/>
        <w:rPr>
          <w:rFonts w:hint="eastAsia" w:ascii="黑体" w:eastAsia="黑体"/>
          <w:sz w:val="32"/>
          <w:szCs w:val="32"/>
        </w:rPr>
      </w:pPr>
    </w:p>
    <w:p>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w:t>
      </w:r>
    </w:p>
    <w:p>
      <w:pPr>
        <w:rPr>
          <w:rFonts w:hint="eastAsia"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1、受县政府委托，研究提出全县粮食宏观调控、总量平衡以及粮食流通中长期规划，并组织实施。</w:t>
      </w:r>
    </w:p>
    <w:p>
      <w:pPr>
        <w:rPr>
          <w:rFonts w:hint="eastAsia" w:ascii="仿宋_GB2312" w:hAnsi="宋体" w:eastAsia="仿宋_GB2312"/>
          <w:sz w:val="32"/>
          <w:szCs w:val="32"/>
        </w:rPr>
      </w:pPr>
      <w:r>
        <w:rPr>
          <w:rFonts w:hint="eastAsia" w:ascii="仿宋_GB2312" w:hAnsi="宋体" w:eastAsia="仿宋_GB2312"/>
          <w:sz w:val="32"/>
          <w:szCs w:val="32"/>
        </w:rPr>
        <w:t xml:space="preserve">    2、根据国家及辽宁省粮食流通体制改革要求，制定全县粮食流通体制改革方案并组织实施。调整粮食产业布局，促进粮食经济发展。</w:t>
      </w:r>
    </w:p>
    <w:p>
      <w:pPr>
        <w:rPr>
          <w:rFonts w:hint="eastAsia" w:ascii="仿宋_GB2312" w:hAnsi="宋体" w:eastAsia="仿宋_GB2312"/>
          <w:sz w:val="32"/>
          <w:szCs w:val="32"/>
        </w:rPr>
      </w:pPr>
      <w:r>
        <w:rPr>
          <w:rFonts w:hint="eastAsia" w:ascii="仿宋_GB2312" w:hAnsi="宋体" w:eastAsia="仿宋_GB2312"/>
          <w:sz w:val="32"/>
          <w:szCs w:val="32"/>
        </w:rPr>
        <w:t xml:space="preserve">    3、依法贯彻国家《粮食流通管理条例》，执行《国家粮食流通统计制度》，负责全县粮食流通的行政管理、行业指导，监督有关粮食流通法律、法规、政策及各项制度的执行。</w:t>
      </w:r>
    </w:p>
    <w:p>
      <w:pPr>
        <w:rPr>
          <w:rFonts w:hint="eastAsia" w:ascii="仿宋_GB2312" w:hAnsi="宋体" w:eastAsia="仿宋_GB2312"/>
          <w:sz w:val="32"/>
          <w:szCs w:val="32"/>
        </w:rPr>
      </w:pPr>
      <w:r>
        <w:rPr>
          <w:rFonts w:hint="eastAsia" w:ascii="仿宋_GB2312" w:hAnsi="宋体" w:eastAsia="仿宋_GB2312"/>
          <w:sz w:val="32"/>
          <w:szCs w:val="32"/>
        </w:rPr>
        <w:t xml:space="preserve">    4、负责本地市场准入管理和粮食收购资格审批，对国有粮食购销企业和多种所有制经济主体，实施监督、检查，确保其合法经营。</w:t>
      </w:r>
    </w:p>
    <w:p>
      <w:pPr>
        <w:rPr>
          <w:rFonts w:hint="eastAsia" w:ascii="仿宋_GB2312" w:hAnsi="宋体" w:eastAsia="仿宋_GB2312"/>
          <w:sz w:val="32"/>
          <w:szCs w:val="32"/>
        </w:rPr>
      </w:pPr>
      <w:r>
        <w:rPr>
          <w:rFonts w:hint="eastAsia" w:ascii="仿宋_GB2312" w:hAnsi="宋体" w:eastAsia="仿宋_GB2312"/>
          <w:sz w:val="32"/>
          <w:szCs w:val="32"/>
        </w:rPr>
        <w:t xml:space="preserve">    5、协调工商管理、质量监督、卫生、物价、财政等部门，在粮食流通监督检查中的相关工作。</w:t>
      </w:r>
    </w:p>
    <w:p>
      <w:pPr>
        <w:rPr>
          <w:rFonts w:hint="eastAsia" w:ascii="仿宋_GB2312" w:hAnsi="宋体" w:eastAsia="仿宋_GB2312"/>
          <w:sz w:val="32"/>
          <w:szCs w:val="32"/>
        </w:rPr>
      </w:pPr>
      <w:r>
        <w:rPr>
          <w:rFonts w:hint="eastAsia" w:ascii="仿宋_GB2312" w:hAnsi="宋体" w:eastAsia="仿宋_GB2312"/>
          <w:sz w:val="32"/>
          <w:szCs w:val="32"/>
        </w:rPr>
        <w:t xml:space="preserve">    6、研究制定全县粮食流通发展规划，指导和培育粮食批发市场，负责全县粮食流通行业的监督检查和业务培训。并推动全行业的技术改造、新技术推广和品牌战略。</w:t>
      </w:r>
    </w:p>
    <w:p>
      <w:pPr>
        <w:rPr>
          <w:rFonts w:hint="eastAsia" w:ascii="仿宋_GB2312" w:hAnsi="宋体" w:eastAsia="仿宋_GB2312"/>
          <w:sz w:val="32"/>
          <w:szCs w:val="32"/>
        </w:rPr>
      </w:pPr>
      <w:r>
        <w:rPr>
          <w:rFonts w:hint="eastAsia" w:ascii="仿宋_GB2312" w:hAnsi="宋体" w:eastAsia="仿宋_GB2312"/>
          <w:sz w:val="32"/>
          <w:szCs w:val="32"/>
        </w:rPr>
        <w:t xml:space="preserve">    7、负责粮食信息统计工作，并汇总上报，为国家粮食工作决策提供依据。</w:t>
      </w:r>
    </w:p>
    <w:p>
      <w:pPr>
        <w:rPr>
          <w:rFonts w:hint="eastAsia" w:ascii="仿宋_GB2312" w:hAnsi="宋体" w:eastAsia="仿宋_GB2312"/>
          <w:sz w:val="32"/>
          <w:szCs w:val="32"/>
        </w:rPr>
      </w:pPr>
      <w:r>
        <w:rPr>
          <w:rFonts w:hint="eastAsia" w:ascii="仿宋_GB2312" w:hAnsi="宋体" w:eastAsia="仿宋_GB2312"/>
          <w:sz w:val="32"/>
          <w:szCs w:val="32"/>
        </w:rPr>
        <w:t xml:space="preserve">    8、负责县本级储备粮管理及业务指导，监督检查储备粮库存、质量和安全及储备粮轮换情况。</w:t>
      </w:r>
    </w:p>
    <w:p>
      <w:pPr>
        <w:ind w:firstLine="660"/>
        <w:rPr>
          <w:rFonts w:hint="eastAsia" w:ascii="仿宋_GB2312" w:hAnsi="宋体" w:eastAsia="仿宋_GB2312"/>
          <w:sz w:val="32"/>
          <w:szCs w:val="32"/>
        </w:rPr>
      </w:pPr>
      <w:r>
        <w:rPr>
          <w:rFonts w:hint="eastAsia" w:ascii="仿宋_GB2312" w:hAnsi="宋体" w:eastAsia="仿宋_GB2312"/>
          <w:sz w:val="32"/>
          <w:szCs w:val="32"/>
        </w:rPr>
        <w:t>9、编制实施粮食预警和应急供应预案，监督、控制全县粮食安全线，组织实施军粮供应、退耕还林粮食供应、水库移民供应、救灾粮供应等政策性粮油工作，并监督检查执行情况。</w:t>
      </w:r>
    </w:p>
    <w:p>
      <w:pPr>
        <w:ind w:firstLine="660"/>
        <w:rPr>
          <w:rFonts w:hint="eastAsia" w:ascii="仿宋_GB2312" w:hAnsi="宋体" w:eastAsia="仿宋_GB2312"/>
          <w:sz w:val="32"/>
          <w:szCs w:val="32"/>
        </w:rPr>
      </w:pPr>
      <w:r>
        <w:rPr>
          <w:rFonts w:hint="eastAsia" w:ascii="仿宋_GB2312" w:hAnsi="宋体" w:eastAsia="仿宋_GB2312"/>
          <w:sz w:val="32"/>
          <w:szCs w:val="32"/>
        </w:rPr>
        <w:t>10、承担农民粮食产后减损安全保障工程的组织实施。</w:t>
      </w:r>
    </w:p>
    <w:p>
      <w:pPr>
        <w:rPr>
          <w:rFonts w:hint="eastAsia" w:ascii="仿宋_GB2312" w:hAnsi="宋体" w:eastAsia="仿宋_GB2312"/>
          <w:sz w:val="32"/>
          <w:szCs w:val="32"/>
        </w:rPr>
      </w:pPr>
      <w:r>
        <w:rPr>
          <w:rFonts w:hint="eastAsia" w:ascii="仿宋_GB2312" w:hAnsi="宋体" w:eastAsia="仿宋_GB2312"/>
          <w:sz w:val="32"/>
          <w:szCs w:val="32"/>
        </w:rPr>
        <w:t xml:space="preserve">    11、承担县政府交办的其它事项</w:t>
      </w:r>
    </w:p>
    <w:p>
      <w:pPr>
        <w:rPr>
          <w:rFonts w:hint="eastAsia"/>
          <w:lang w:eastAsia="zh-CN"/>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纳入桓仁县</w:t>
      </w:r>
      <w:r>
        <w:rPr>
          <w:rFonts w:hint="eastAsia" w:ascii="仿宋_GB2312" w:eastAsia="仿宋_GB2312"/>
          <w:b/>
          <w:sz w:val="32"/>
          <w:szCs w:val="32"/>
          <w:lang w:eastAsia="zh-CN"/>
        </w:rPr>
        <w:t>粮食局</w:t>
      </w:r>
      <w:r>
        <w:rPr>
          <w:rFonts w:hint="eastAsia" w:ascii="仿宋_GB2312" w:eastAsia="仿宋_GB2312"/>
          <w:b/>
          <w:sz w:val="32"/>
          <w:szCs w:val="32"/>
        </w:rPr>
        <w:t>2017年部门决算编制范围的二级预算单位包括：</w:t>
      </w:r>
    </w:p>
    <w:p>
      <w:pPr>
        <w:ind w:firstLine="640" w:firstLineChars="200"/>
        <w:jc w:val="left"/>
        <w:rPr>
          <w:rFonts w:hint="eastAsia" w:ascii="仿宋_GB2312" w:eastAsia="仿宋_GB2312"/>
          <w:sz w:val="32"/>
          <w:szCs w:val="32"/>
        </w:rPr>
      </w:pPr>
      <w:r>
        <w:rPr>
          <w:rFonts w:hint="eastAsia" w:ascii="仿宋_GB2312" w:eastAsia="仿宋_GB2312"/>
          <w:sz w:val="32"/>
          <w:szCs w:val="32"/>
        </w:rPr>
        <w:t>1.桓仁县</w:t>
      </w:r>
      <w:r>
        <w:rPr>
          <w:rFonts w:hint="eastAsia" w:ascii="仿宋_GB2312" w:eastAsia="仿宋_GB2312"/>
          <w:sz w:val="32"/>
          <w:szCs w:val="32"/>
          <w:lang w:eastAsia="zh-CN"/>
        </w:rPr>
        <w:t>粮食局</w:t>
      </w:r>
      <w:r>
        <w:rPr>
          <w:rFonts w:hint="eastAsia" w:ascii="仿宋_GB2312" w:eastAsia="仿宋_GB2312"/>
          <w:sz w:val="32"/>
          <w:szCs w:val="32"/>
        </w:rPr>
        <w:t>机关</w:t>
      </w:r>
    </w:p>
    <w:p>
      <w:pPr>
        <w:ind w:firstLine="640" w:firstLineChars="200"/>
        <w:jc w:val="left"/>
        <w:rPr>
          <w:rFonts w:hint="eastAsia" w:ascii="仿宋_GB2312" w:eastAsia="仿宋_GB2312"/>
          <w:sz w:val="32"/>
          <w:szCs w:val="32"/>
        </w:rPr>
      </w:pPr>
      <w:r>
        <w:rPr>
          <w:rFonts w:hint="eastAsia" w:ascii="仿宋_GB2312" w:eastAsia="仿宋_GB2312"/>
          <w:sz w:val="32"/>
          <w:szCs w:val="32"/>
        </w:rPr>
        <w:t>2.桓仁县</w:t>
      </w:r>
      <w:r>
        <w:rPr>
          <w:rFonts w:hint="eastAsia" w:ascii="仿宋_GB2312" w:eastAsia="仿宋_GB2312"/>
          <w:sz w:val="32"/>
          <w:szCs w:val="32"/>
          <w:lang w:eastAsia="zh-CN"/>
        </w:rPr>
        <w:t>粮油监测站</w:t>
      </w: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仿宋_GB2312" w:eastAsia="仿宋_GB2312"/>
          <w:sz w:val="32"/>
          <w:szCs w:val="32"/>
        </w:rPr>
      </w:pPr>
      <w:r>
        <w:rPr>
          <w:rFonts w:hint="eastAsia" w:ascii="宋体" w:hAnsi="宋体"/>
          <w:b/>
          <w:sz w:val="36"/>
          <w:szCs w:val="36"/>
        </w:rPr>
        <w:t>第二部分 桓仁县</w:t>
      </w:r>
      <w:r>
        <w:rPr>
          <w:rFonts w:hint="eastAsia" w:ascii="宋体" w:hAnsi="宋体"/>
          <w:b/>
          <w:sz w:val="36"/>
          <w:szCs w:val="36"/>
          <w:lang w:eastAsia="zh-CN"/>
        </w:rPr>
        <w:t>粮食</w:t>
      </w:r>
      <w:r>
        <w:rPr>
          <w:rFonts w:hint="eastAsia" w:ascii="宋体" w:hAnsi="宋体"/>
          <w:b/>
          <w:sz w:val="36"/>
          <w:szCs w:val="36"/>
        </w:rPr>
        <w:t>局2017年度部门决算公开报表</w:t>
      </w:r>
    </w:p>
    <w:p>
      <w:pPr>
        <w:spacing w:line="540" w:lineRule="exact"/>
        <w:jc w:val="center"/>
        <w:rPr>
          <w:rFonts w:hint="eastAsia" w:ascii="仿宋_GB2312" w:eastAsia="仿宋_GB2312"/>
          <w:b/>
          <w:sz w:val="32"/>
          <w:szCs w:val="32"/>
        </w:rPr>
      </w:pPr>
    </w:p>
    <w:p>
      <w:pPr>
        <w:spacing w:line="540" w:lineRule="exact"/>
        <w:jc w:val="center"/>
        <w:rPr>
          <w:rFonts w:hint="eastAsia" w:ascii="仿宋_GB2312" w:eastAsia="仿宋_GB2312"/>
          <w:b/>
          <w:sz w:val="32"/>
          <w:szCs w:val="32"/>
        </w:rPr>
      </w:pPr>
      <w:r>
        <w:rPr>
          <w:rFonts w:hint="eastAsia" w:ascii="仿宋_GB2312" w:hAnsi="Times New Roman" w:eastAsia="仿宋_GB2312" w:cs="Times New Roman"/>
          <w:b/>
          <w:kern w:val="2"/>
          <w:sz w:val="32"/>
          <w:szCs w:val="32"/>
          <w:lang w:val="en-US" w:eastAsia="zh-CN" w:bidi="ar-SA"/>
        </w:rPr>
        <w:pict>
          <v:shape id="_x0000_s1026" o:spid="_x0000_s1026" o:spt="75" type="#_x0000_t75" style="position:absolute;left:0pt;margin-left:164.9pt;margin-top:1.45pt;height:65.9pt;width:72pt;mso-wrap-distance-bottom:0pt;mso-wrap-distance-left:9pt;mso-wrap-distance-right:9pt;mso-wrap-distance-top:0pt;z-index:251658240;mso-width-relative:page;mso-height-relative:page;" o:ole="t" fillcolor="#FFFFFF" filled="f" o:preferrelative="t" stroked="f" coordsize="21600,21600">
            <v:path/>
            <v:fill on="f" color2="#FFFFFF" focussize="0,0"/>
            <v:stroke on="f"/>
            <v:imagedata r:id="rId7" gain="65536f" blacklevel="0f" gamma="0" o:title=""/>
            <o:lock v:ext="edit" position="f" selection="f" grouping="f" rotation="f" cropping="f" text="f" aspectratio="t"/>
            <w10:wrap type="square"/>
          </v:shape>
          <o:OLEObject Type="Embed" ProgID="Excel.Sheet.8" ShapeID="_x0000_s1026" DrawAspect="Icon" ObjectID="_1468075725" r:id="rId6">
            <o:LockedField>false</o:LockedField>
          </o:OLEObject>
        </w:pict>
      </w:r>
    </w:p>
    <w:p>
      <w:pPr>
        <w:spacing w:line="540" w:lineRule="exact"/>
        <w:jc w:val="center"/>
        <w:rPr>
          <w:rFonts w:hint="eastAsia" w:ascii="仿宋_GB2312" w:eastAsia="仿宋_GB2312"/>
          <w:b/>
          <w:sz w:val="32"/>
          <w:szCs w:val="32"/>
          <w:lang w:eastAsia="zh-CN"/>
        </w:rPr>
      </w:pPr>
    </w:p>
    <w:p>
      <w:pPr>
        <w:spacing w:line="540" w:lineRule="exact"/>
        <w:jc w:val="center"/>
        <w:rPr>
          <w:rFonts w:hint="eastAsia" w:ascii="仿宋_GB2312" w:eastAsia="仿宋_GB2312"/>
          <w:b/>
          <w:sz w:val="32"/>
          <w:szCs w:val="32"/>
        </w:rPr>
      </w:pPr>
    </w:p>
    <w:p>
      <w:pPr>
        <w:spacing w:line="540" w:lineRule="exact"/>
        <w:jc w:val="center"/>
        <w:rPr>
          <w:rFonts w:hint="eastAsia" w:ascii="仿宋_GB2312" w:eastAsia="仿宋_GB2312"/>
          <w:b/>
          <w:sz w:val="32"/>
          <w:szCs w:val="32"/>
        </w:rPr>
      </w:pPr>
    </w:p>
    <w:p>
      <w:pPr>
        <w:spacing w:line="540" w:lineRule="exact"/>
        <w:jc w:val="center"/>
        <w:rPr>
          <w:rFonts w:hint="eastAsia" w:ascii="仿宋_GB2312" w:eastAsia="仿宋_GB2312"/>
          <w:b/>
          <w:sz w:val="32"/>
          <w:szCs w:val="32"/>
          <w:lang w:eastAsia="zh-CN"/>
        </w:rPr>
      </w:pPr>
    </w:p>
    <w:p>
      <w:pPr>
        <w:spacing w:line="540" w:lineRule="exact"/>
        <w:jc w:val="center"/>
        <w:rPr>
          <w:rFonts w:hint="eastAsia" w:ascii="仿宋_GB2312" w:eastAsia="仿宋_GB2312"/>
          <w:b/>
          <w:sz w:val="32"/>
          <w:szCs w:val="32"/>
        </w:rPr>
      </w:pPr>
    </w:p>
    <w:p>
      <w:pPr>
        <w:spacing w:line="540" w:lineRule="exact"/>
        <w:jc w:val="center"/>
        <w:rPr>
          <w:rFonts w:hint="eastAsia" w:ascii="仿宋_GB2312" w:eastAsia="仿宋_GB2312"/>
          <w:b/>
          <w:sz w:val="32"/>
          <w:szCs w:val="32"/>
        </w:rPr>
      </w:pPr>
    </w:p>
    <w:p>
      <w:pPr>
        <w:spacing w:line="540" w:lineRule="exact"/>
        <w:jc w:val="center"/>
        <w:rPr>
          <w:rFonts w:hint="eastAsia" w:ascii="仿宋_GB2312" w:eastAsia="仿宋_GB2312"/>
          <w:b/>
          <w:sz w:val="32"/>
          <w:szCs w:val="32"/>
        </w:rPr>
      </w:pPr>
    </w:p>
    <w:p>
      <w:pPr>
        <w:spacing w:line="540" w:lineRule="exact"/>
        <w:jc w:val="center"/>
        <w:rPr>
          <w:rFonts w:hint="eastAsia" w:ascii="仿宋_GB2312" w:eastAsia="仿宋_GB2312"/>
          <w:b/>
          <w:sz w:val="32"/>
          <w:szCs w:val="32"/>
        </w:rPr>
      </w:pPr>
    </w:p>
    <w:p>
      <w:pPr>
        <w:spacing w:line="540" w:lineRule="exact"/>
        <w:jc w:val="center"/>
        <w:rPr>
          <w:rFonts w:hint="eastAsia" w:ascii="仿宋_GB2312" w:eastAsia="仿宋_GB2312"/>
          <w:b/>
          <w:sz w:val="32"/>
          <w:szCs w:val="32"/>
        </w:rPr>
      </w:pPr>
    </w:p>
    <w:p>
      <w:pPr>
        <w:spacing w:line="540" w:lineRule="exact"/>
        <w:jc w:val="center"/>
        <w:rPr>
          <w:rFonts w:hint="eastAsia" w:ascii="仿宋_GB2312" w:eastAsia="仿宋_GB2312"/>
          <w:b/>
          <w:sz w:val="32"/>
          <w:szCs w:val="32"/>
        </w:rPr>
      </w:pPr>
    </w:p>
    <w:p>
      <w:pPr>
        <w:spacing w:line="540" w:lineRule="exact"/>
        <w:jc w:val="center"/>
        <w:rPr>
          <w:rFonts w:hint="eastAsia" w:ascii="仿宋_GB2312" w:eastAsia="仿宋_GB2312"/>
          <w:b/>
          <w:sz w:val="32"/>
          <w:szCs w:val="32"/>
        </w:rPr>
      </w:pPr>
    </w:p>
    <w:p>
      <w:pPr>
        <w:spacing w:line="540" w:lineRule="exact"/>
        <w:jc w:val="center"/>
        <w:rPr>
          <w:rFonts w:hint="eastAsia" w:ascii="仿宋_GB2312" w:eastAsia="仿宋_GB2312"/>
          <w:b/>
          <w:sz w:val="32"/>
          <w:szCs w:val="32"/>
        </w:rPr>
      </w:pPr>
    </w:p>
    <w:p>
      <w:pPr>
        <w:spacing w:line="540" w:lineRule="exact"/>
        <w:jc w:val="center"/>
        <w:rPr>
          <w:rFonts w:hint="eastAsia" w:ascii="仿宋_GB2312" w:eastAsia="仿宋_GB2312"/>
          <w:b/>
          <w:sz w:val="32"/>
          <w:szCs w:val="32"/>
        </w:rPr>
      </w:pPr>
    </w:p>
    <w:p>
      <w:pPr>
        <w:spacing w:line="540" w:lineRule="exact"/>
        <w:jc w:val="center"/>
        <w:rPr>
          <w:rFonts w:hint="eastAsia" w:ascii="仿宋_GB2312" w:eastAsia="仿宋_GB2312"/>
          <w:b/>
          <w:sz w:val="32"/>
          <w:szCs w:val="32"/>
        </w:rPr>
      </w:pPr>
    </w:p>
    <w:p>
      <w:pPr>
        <w:spacing w:line="540" w:lineRule="exact"/>
        <w:jc w:val="center"/>
        <w:rPr>
          <w:rFonts w:hint="eastAsia" w:ascii="仿宋_GB2312" w:eastAsia="仿宋_GB2312"/>
          <w:b/>
          <w:sz w:val="32"/>
          <w:szCs w:val="32"/>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第三部分 桓仁县</w:t>
      </w:r>
      <w:r>
        <w:rPr>
          <w:rFonts w:hint="eastAsia" w:ascii="宋体" w:hAnsi="宋体"/>
          <w:b/>
          <w:sz w:val="36"/>
          <w:szCs w:val="36"/>
          <w:lang w:eastAsia="zh-CN"/>
        </w:rPr>
        <w:t>粮食</w:t>
      </w:r>
      <w:r>
        <w:rPr>
          <w:rFonts w:hint="eastAsia" w:ascii="宋体" w:hAnsi="宋体"/>
          <w:b/>
          <w:sz w:val="36"/>
          <w:szCs w:val="36"/>
        </w:rPr>
        <w:t>局2017年度部门决算情况说明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180.27</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1.财政拨</w:t>
      </w:r>
      <w:r>
        <w:rPr>
          <w:rFonts w:hint="eastAsia" w:ascii="仿宋_GB2312" w:hAnsi="宋体" w:eastAsia="仿宋_GB2312"/>
          <w:sz w:val="32"/>
          <w:szCs w:val="32"/>
          <w:lang w:eastAsia="zh-CN"/>
        </w:rPr>
        <w:t>入基本</w:t>
      </w:r>
      <w:r>
        <w:rPr>
          <w:rFonts w:hint="eastAsia" w:ascii="仿宋_GB2312" w:hAnsi="宋体" w:eastAsia="仿宋_GB2312"/>
          <w:sz w:val="32"/>
          <w:szCs w:val="32"/>
        </w:rPr>
        <w:t>收入</w:t>
      </w:r>
      <w:r>
        <w:rPr>
          <w:rFonts w:hint="eastAsia" w:ascii="仿宋_GB2312" w:hAnsi="宋体" w:eastAsia="仿宋_GB2312"/>
          <w:sz w:val="32"/>
          <w:szCs w:val="32"/>
          <w:lang w:val="en-US" w:eastAsia="zh-CN"/>
        </w:rPr>
        <w:t>51.88</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2.</w:t>
      </w:r>
      <w:r>
        <w:rPr>
          <w:rFonts w:hint="eastAsia" w:ascii="仿宋_GB2312" w:hAnsi="宋体" w:eastAsia="仿宋_GB2312"/>
          <w:sz w:val="32"/>
          <w:szCs w:val="32"/>
          <w:lang w:eastAsia="zh-CN"/>
        </w:rPr>
        <w:t>粮油物资储备收入</w:t>
      </w:r>
      <w:r>
        <w:rPr>
          <w:rFonts w:hint="eastAsia" w:ascii="仿宋_GB2312" w:hAnsi="宋体" w:eastAsia="仿宋_GB2312"/>
          <w:sz w:val="32"/>
          <w:szCs w:val="32"/>
          <w:lang w:val="en-US" w:eastAsia="zh-CN"/>
        </w:rPr>
        <w:t>119.72</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180.27</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180.27</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97.83</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63.75</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18.69</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万元，主要包括等业务支出。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万元，主要包括等业务支出。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万元，主要包括等业务支出。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万元，主要包括等业务支出。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w:t>
      </w:r>
      <w:r>
        <w:rPr>
          <w:rFonts w:hint="eastAsia" w:ascii="仿宋_GB2312" w:hAnsi="宋体" w:eastAsia="仿宋_GB2312"/>
          <w:sz w:val="32"/>
          <w:szCs w:val="32"/>
          <w:lang w:eastAsia="zh-CN"/>
        </w:rPr>
        <w:t>粮油物资储备支出</w:t>
      </w:r>
      <w:r>
        <w:rPr>
          <w:rFonts w:hint="eastAsia" w:ascii="仿宋_GB2312" w:hAnsi="宋体" w:eastAsia="仿宋_GB2312"/>
          <w:sz w:val="32"/>
          <w:szCs w:val="32"/>
          <w:lang w:val="en-US" w:eastAsia="zh-CN"/>
        </w:rPr>
        <w:t>119.72万元</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主要是年未剩余等原因形成的结余。</w:t>
      </w:r>
    </w:p>
    <w:p>
      <w:pPr>
        <w:spacing w:line="540" w:lineRule="exact"/>
        <w:ind w:firstLine="660"/>
        <w:rPr>
          <w:rFonts w:hint="eastAsia" w:ascii="楷体_GB2312" w:hAnsi="宋体" w:eastAsia="楷体_GB2312"/>
          <w:b/>
          <w:sz w:val="32"/>
          <w:szCs w:val="32"/>
        </w:rPr>
      </w:pPr>
    </w:p>
    <w:p>
      <w:pPr>
        <w:spacing w:line="540" w:lineRule="exact"/>
        <w:ind w:firstLine="660"/>
        <w:rPr>
          <w:rFonts w:hint="eastAsia" w:ascii="仿宋_GB2312" w:hAnsi="宋体" w:eastAsia="仿宋_GB2312"/>
          <w:b/>
          <w:bCs/>
          <w:sz w:val="32"/>
          <w:szCs w:val="32"/>
          <w:lang w:val="en-US" w:eastAsia="zh-CN"/>
        </w:rPr>
      </w:pPr>
      <w:r>
        <w:rPr>
          <w:rFonts w:hint="eastAsia" w:ascii="仿宋_GB2312" w:hAnsi="宋体" w:eastAsia="仿宋_GB2312"/>
          <w:b/>
          <w:bCs/>
          <w:sz w:val="32"/>
          <w:szCs w:val="32"/>
          <w:lang w:val="en-US" w:eastAsia="zh-CN"/>
        </w:rPr>
        <w:t>(四)收支增减变化情况说明</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1.收入增减变化情况。收入总计180.27万元，比上年减少7万元。收入减少的主要因素是：退休人员纳入社保开资。</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2.支出增减变化情况。支出总计180.27万元，比上年减少7万元。减少的主要因素是：退休人员纳入社保开资。</w:t>
      </w:r>
    </w:p>
    <w:p>
      <w:pPr>
        <w:spacing w:line="540" w:lineRule="exact"/>
        <w:ind w:firstLine="660"/>
        <w:rPr>
          <w:rFonts w:hint="eastAsia" w:ascii="仿宋_GB2312" w:hAnsi="宋体" w:eastAsia="仿宋_GB2312"/>
          <w:sz w:val="32"/>
          <w:szCs w:val="32"/>
          <w:lang w:val="en-US" w:eastAsia="zh-CN"/>
        </w:rPr>
      </w:pPr>
    </w:p>
    <w:p>
      <w:pPr>
        <w:spacing w:line="540" w:lineRule="exact"/>
        <w:ind w:firstLine="660"/>
        <w:rPr>
          <w:rFonts w:hint="eastAsia" w:ascii="黑体" w:hAnsi="黑体" w:eastAsia="黑体"/>
          <w:sz w:val="32"/>
          <w:szCs w:val="32"/>
        </w:rPr>
      </w:pP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2017年度财政拨款支出</w:t>
      </w:r>
      <w:r>
        <w:rPr>
          <w:rFonts w:hint="eastAsia" w:ascii="仿宋_GB2312" w:hAnsi="宋体" w:eastAsia="仿宋_GB2312"/>
          <w:sz w:val="32"/>
          <w:szCs w:val="32"/>
          <w:lang w:val="en-US" w:eastAsia="zh-CN"/>
        </w:rPr>
        <w:t>180.27</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万元，社会保障和就业支出</w:t>
      </w:r>
      <w:r>
        <w:rPr>
          <w:rFonts w:hint="eastAsia" w:ascii="仿宋_GB2312" w:hAnsi="宋体" w:eastAsia="仿宋_GB2312"/>
          <w:sz w:val="32"/>
          <w:szCs w:val="32"/>
          <w:lang w:val="en-US" w:eastAsia="zh-CN"/>
        </w:rPr>
        <w:t>51.88</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万元，农林水支出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万元，国土资源气象等支出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4.68</w:t>
      </w:r>
      <w:r>
        <w:rPr>
          <w:rFonts w:hint="eastAsia" w:ascii="仿宋_GB2312" w:hAnsi="宋体" w:eastAsia="仿宋_GB2312"/>
          <w:sz w:val="32"/>
          <w:szCs w:val="32"/>
        </w:rPr>
        <w:t>万元，其他支出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，粮油物质储备支出</w:t>
      </w:r>
      <w:r>
        <w:rPr>
          <w:rFonts w:hint="eastAsia" w:ascii="仿宋_GB2312" w:hAnsi="宋体" w:eastAsia="仿宋_GB2312"/>
          <w:sz w:val="32"/>
          <w:szCs w:val="32"/>
          <w:lang w:val="en-US" w:eastAsia="zh-CN"/>
        </w:rPr>
        <w:t>119.72万元，商业服务等支出4万元</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180.27</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119.72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在职人员工资</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（2）一般行政管理事务</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（3）预算改革业务</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（4）财政国库业务</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（5）信息化建设</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（6）事业运行</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（7）财政委托业务支出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（8）其他财政事务支出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（9）其他一般公共服务支出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其他科学技术支出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3.社会保障和就业支出</w:t>
      </w:r>
      <w:r>
        <w:rPr>
          <w:rFonts w:hint="eastAsia" w:ascii="仿宋_GB2312" w:hAnsi="宋体" w:eastAsia="仿宋_GB2312"/>
          <w:sz w:val="32"/>
          <w:szCs w:val="32"/>
          <w:lang w:val="en-US" w:eastAsia="zh-CN"/>
        </w:rPr>
        <w:t>51.88</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（1）归口管理的行政单位离退休</w:t>
      </w:r>
      <w:r>
        <w:rPr>
          <w:rFonts w:hint="eastAsia" w:ascii="仿宋_GB2312" w:hAnsi="宋体" w:eastAsia="仿宋_GB2312"/>
          <w:sz w:val="32"/>
          <w:szCs w:val="32"/>
          <w:lang w:val="en-US" w:eastAsia="zh-CN"/>
        </w:rPr>
        <w:t>48.08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离退休人员工资</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（2）事业单位离退休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4.医疗卫生支出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（3）其他医疗卫生支出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水体支出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6.农林水事务支出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其他农业支出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石油价格改革补贴其他支出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（1）其他工业和信息产业监管支出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（2）建设项目贷款贴息支出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9.国土资源气象等事务支出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其他其他国土资源事务支出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10.住房保障支出</w:t>
      </w:r>
      <w:r>
        <w:rPr>
          <w:rFonts w:hint="eastAsia" w:ascii="仿宋_GB2312" w:hAnsi="宋体" w:eastAsia="仿宋_GB2312"/>
          <w:sz w:val="32"/>
          <w:szCs w:val="32"/>
          <w:lang w:val="en-US" w:eastAsia="zh-CN"/>
        </w:rPr>
        <w:t>4.68</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4.68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在职人员住房公积金</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11. 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w:t>
      </w:r>
    </w:p>
    <w:p>
      <w:pPr>
        <w:spacing w:line="540" w:lineRule="exact"/>
        <w:ind w:firstLine="660"/>
        <w:rPr>
          <w:rFonts w:hint="eastAsia" w:ascii="黑体" w:hAnsi="黑体" w:eastAsia="黑体"/>
          <w:sz w:val="32"/>
          <w:szCs w:val="32"/>
        </w:rPr>
      </w:pPr>
      <w:r>
        <w:rPr>
          <w:rFonts w:hint="eastAsia" w:ascii="黑体" w:hAnsi="黑体" w:eastAsia="黑体"/>
          <w:sz w:val="32"/>
          <w:szCs w:val="32"/>
        </w:rPr>
        <w:t>三、公共预算财政拨款“三公”经费支出决算情况</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2017年度公共预算财政拨款安排的“三公”经费支出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万元。2017年度“三公”经费支出比2017年初预算少（多）支出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无此项支出</w:t>
      </w:r>
      <w:r>
        <w:rPr>
          <w:rFonts w:hint="eastAsia" w:ascii="仿宋_GB2312" w:hAnsi="宋体" w:eastAsia="仿宋_GB2312"/>
          <w:sz w:val="32"/>
          <w:szCs w:val="32"/>
        </w:rPr>
        <w:t>等原因。比2016年决算减少（增加）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无此项支出</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等，2017年参加出国（境）团组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等，2017年国内公务接待累计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万元。2017年购置公务用车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辆，年末公务用车保有量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2017年</w:t>
      </w:r>
      <w:r>
        <w:rPr>
          <w:rFonts w:hint="eastAsia" w:ascii="仿宋_GB2312" w:hAnsi="黑体" w:eastAsia="仿宋_GB2312"/>
          <w:sz w:val="32"/>
          <w:szCs w:val="32"/>
          <w:lang w:eastAsia="zh-CN"/>
        </w:rPr>
        <w:t>粮食</w:t>
      </w:r>
      <w:r>
        <w:rPr>
          <w:rFonts w:hint="eastAsia" w:ascii="仿宋_GB2312" w:hAnsi="黑体" w:eastAsia="仿宋_GB2312"/>
          <w:sz w:val="32"/>
          <w:szCs w:val="32"/>
        </w:rPr>
        <w:t>局机关运行经费支出</w:t>
      </w:r>
      <w:r>
        <w:rPr>
          <w:rFonts w:hint="eastAsia" w:ascii="仿宋_GB2312" w:hAnsi="黑体" w:eastAsia="仿宋_GB2312"/>
          <w:sz w:val="32"/>
          <w:szCs w:val="32"/>
          <w:lang w:val="en-US" w:eastAsia="zh-CN"/>
        </w:rPr>
        <w:t>18.69</w:t>
      </w:r>
      <w:r>
        <w:rPr>
          <w:rFonts w:hint="eastAsia" w:ascii="仿宋_GB2312" w:hAnsi="黑体" w:eastAsia="仿宋_GB2312"/>
          <w:sz w:val="32"/>
          <w:szCs w:val="32"/>
        </w:rPr>
        <w:t>万元，比2016年增加（减少）</w:t>
      </w:r>
      <w:r>
        <w:rPr>
          <w:rFonts w:hint="eastAsia" w:ascii="仿宋_GB2312" w:hAnsi="黑体" w:eastAsia="仿宋_GB2312"/>
          <w:sz w:val="32"/>
          <w:szCs w:val="32"/>
          <w:lang w:val="en-US" w:eastAsia="zh-CN"/>
        </w:rPr>
        <w:t>18.69</w:t>
      </w:r>
      <w:r>
        <w:rPr>
          <w:rFonts w:hint="eastAsia" w:ascii="仿宋_GB2312" w:hAnsi="黑体" w:eastAsia="仿宋_GB2312"/>
          <w:sz w:val="32"/>
          <w:szCs w:val="32"/>
        </w:rPr>
        <w:t>万元，增长（降低）</w:t>
      </w:r>
      <w:r>
        <w:rPr>
          <w:rFonts w:hint="eastAsia" w:ascii="仿宋_GB2312" w:hAnsi="黑体" w:eastAsia="仿宋_GB2312"/>
          <w:sz w:val="32"/>
          <w:szCs w:val="32"/>
          <w:lang w:val="en-US" w:eastAsia="zh-CN"/>
        </w:rPr>
        <w:t>100</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2017年新纳入预算管理的决算单位</w:t>
      </w:r>
      <w:r>
        <w:rPr>
          <w:rFonts w:hint="eastAsia" w:ascii="仿宋_GB2312" w:hAnsi="黑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2017年</w:t>
      </w:r>
      <w:r>
        <w:rPr>
          <w:rFonts w:hint="eastAsia" w:ascii="仿宋_GB2312" w:hAnsi="黑体" w:eastAsia="仿宋_GB2312"/>
          <w:sz w:val="32"/>
          <w:szCs w:val="32"/>
          <w:lang w:eastAsia="zh-CN"/>
        </w:rPr>
        <w:t>粮食</w:t>
      </w:r>
      <w:r>
        <w:rPr>
          <w:rFonts w:hint="eastAsia" w:ascii="仿宋_GB2312" w:hAnsi="黑体" w:eastAsia="仿宋_GB2312"/>
          <w:sz w:val="32"/>
          <w:szCs w:val="32"/>
        </w:rPr>
        <w:t>局政府采购支出总额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截至2017年12月31日，</w:t>
      </w:r>
      <w:r>
        <w:rPr>
          <w:rFonts w:hint="eastAsia" w:ascii="仿宋_GB2312" w:hAnsi="黑体" w:eastAsia="仿宋_GB2312"/>
          <w:sz w:val="32"/>
          <w:szCs w:val="32"/>
          <w:lang w:eastAsia="zh-CN"/>
        </w:rPr>
        <w:t>粮食局</w:t>
      </w:r>
      <w:r>
        <w:rPr>
          <w:rFonts w:hint="eastAsia" w:ascii="仿宋_GB2312" w:hAnsi="黑体" w:eastAsia="仿宋_GB2312"/>
          <w:sz w:val="32"/>
          <w:szCs w:val="32"/>
        </w:rPr>
        <w:t>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辆，一般公务用车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辆，一般执法执勤用车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辆；单位价值50万元以上设备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bookmarkStart w:id="0" w:name="_GoBack"/>
      <w:bookmarkEnd w:id="0"/>
    </w:p>
    <w:p>
      <w:p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根据财政预算管理要求，我局组织对2017年度预算项目支出全面开展绩效自评，共涉及预算支出项目</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个，涉及资金</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lang w:val="en-US" w:eastAsia="zh-CN"/>
        </w:rPr>
        <w:t>0</w:t>
      </w:r>
      <w:r>
        <w:rPr>
          <w:rFonts w:hint="eastAsia" w:ascii="仿宋_GB2312" w:hAnsi="宋体" w:eastAsia="仿宋_GB2312" w:cs="宋体"/>
          <w:sz w:val="32"/>
          <w:szCs w:val="32"/>
        </w:rPr>
        <w:t>分。</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黑体" w:hAnsi="黑体" w:eastAsia="黑体" w:cs="宋体"/>
          <w:sz w:val="32"/>
          <w:szCs w:val="32"/>
          <w:lang w:val="en-US" w:eastAsia="zh-CN"/>
        </w:rPr>
        <w:t>无</w:t>
      </w:r>
      <w:r>
        <w:rPr>
          <w:rFonts w:hint="eastAsia" w:ascii="仿宋_GB2312" w:hAnsi="宋体" w:eastAsia="仿宋_GB2312" w:cs="宋体"/>
          <w:sz w:val="32"/>
          <w:szCs w:val="32"/>
        </w:rPr>
        <w:t>。下一步将采取以下措施加以改进：</w:t>
      </w:r>
      <w:r>
        <w:rPr>
          <w:rFonts w:hint="eastAsia" w:ascii="黑体" w:hAnsi="黑体" w:eastAsia="黑体" w:cs="宋体"/>
          <w:sz w:val="32"/>
          <w:szCs w:val="32"/>
          <w:lang w:eastAsia="zh-CN"/>
        </w:rPr>
        <w:t>无</w:t>
      </w:r>
      <w:r>
        <w:rPr>
          <w:rFonts w:hint="eastAsia" w:ascii="仿宋_GB2312" w:hAnsi="宋体" w:eastAsia="仿宋_GB2312" w:cs="宋体"/>
          <w:sz w:val="32"/>
          <w:szCs w:val="32"/>
        </w:rPr>
        <w:t>。</w:t>
      </w: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第四部分 名词解释</w:t>
      </w:r>
    </w:p>
    <w:p>
      <w:pPr>
        <w:spacing w:line="540" w:lineRule="exact"/>
        <w:jc w:val="center"/>
        <w:rPr>
          <w:rFonts w:hint="eastAsia" w:ascii="黑体" w:eastAsia="黑体"/>
          <w:sz w:val="36"/>
          <w:szCs w:val="36"/>
        </w:rPr>
      </w:pP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28.节能环保支出（类）污染防治（款）水体（项）：</w:t>
      </w:r>
      <w:r>
        <w:rPr>
          <w:rFonts w:hint="eastAsia" w:ascii="仿宋_GB2312" w:eastAsia="仿宋_GB2312"/>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29.农林水事务（类）农业（款）其他农业支出（项）：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30.交通运输（类）石油价格改革对交通运输的补贴（款）石油价格改革补贴其他支出（项）：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31.资源勘探信息等支出（类）工业和信息产业监管支出（款）其他工业和信息产业监管支出（项）：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32.资源勘探信息等支出（类）其他资源勘探电力信息等支出（款）建设项目贷款贴息（项）：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33.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35.其他支出（类）其他支出（款）其他支出（项）：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36.机关运行经费：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8</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BD36380"/>
    <w:multiLevelType w:val="singleLevel"/>
    <w:tmpl w:val="7BD3638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8E873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2018-08-21T01:29:00Z</dcterms:created>
  <dc:creator>Administrator</dc:creator>
  <cp:lastModifiedBy>世刚</cp:lastModifiedBy>
  <dcterms:modified xsi:type="dcterms:W3CDTF">2019-02-18T07:07:24Z</dcterms:modified>
  <dc:title>桓仁县粮食局2017年度部门决算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