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关于201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8</w:t>
      </w:r>
      <w:r>
        <w:rPr>
          <w:rFonts w:hint="eastAsia" w:asciiTheme="majorEastAsia" w:hAnsiTheme="majorEastAsia" w:eastAsiaTheme="majorEastAsia"/>
          <w:sz w:val="44"/>
          <w:szCs w:val="44"/>
        </w:rPr>
        <w:t>年度</w:t>
      </w:r>
      <w:r>
        <w:rPr>
          <w:rFonts w:hint="eastAsia" w:asciiTheme="majorEastAsia" w:hAnsiTheme="majorEastAsia" w:eastAsiaTheme="majorEastAsia"/>
          <w:sz w:val="44"/>
          <w:szCs w:val="44"/>
          <w:lang w:eastAsia="zh-CN"/>
        </w:rPr>
        <w:t>桓仁县</w:t>
      </w:r>
      <w:r>
        <w:rPr>
          <w:rFonts w:hint="eastAsia" w:asciiTheme="majorEastAsia" w:hAnsiTheme="majorEastAsia" w:eastAsiaTheme="majorEastAsia"/>
          <w:sz w:val="44"/>
          <w:szCs w:val="44"/>
        </w:rPr>
        <w:t>政府性基金</w:t>
      </w:r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收支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44"/>
          <w:szCs w:val="44"/>
        </w:rPr>
        <w:t>决算的说明</w:t>
      </w:r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p>
      <w:pPr>
        <w:ind w:firstLine="615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</w:t>
      </w:r>
      <w:r>
        <w:rPr>
          <w:rFonts w:ascii="仿宋" w:hAnsi="仿宋" w:eastAsia="仿宋" w:cs="Times New Roman"/>
          <w:color w:val="000000"/>
          <w:sz w:val="32"/>
          <w:szCs w:val="32"/>
        </w:rPr>
        <w:t>政府性基金收入完成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57,912万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</w:t>
      </w:r>
      <w:r>
        <w:rPr>
          <w:rFonts w:ascii="仿宋" w:hAnsi="仿宋" w:eastAsia="仿宋" w:cs="Times New Roman"/>
          <w:color w:val="000000"/>
          <w:sz w:val="32"/>
          <w:szCs w:val="32"/>
        </w:rPr>
        <w:t>政府性基金支出完成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34,205万</w:t>
      </w:r>
      <w:r>
        <w:rPr>
          <w:rFonts w:ascii="仿宋" w:hAnsi="仿宋" w:eastAsia="仿宋" w:cs="Times New Roman"/>
          <w:color w:val="000000"/>
          <w:sz w:val="32"/>
          <w:szCs w:val="32"/>
        </w:rPr>
        <w:t>元。</w:t>
      </w:r>
    </w:p>
    <w:p>
      <w:pPr>
        <w:ind w:firstLine="615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</w:t>
      </w:r>
      <w:r>
        <w:rPr>
          <w:rFonts w:ascii="仿宋" w:hAnsi="仿宋" w:eastAsia="仿宋" w:cs="Times New Roman"/>
          <w:color w:val="000000"/>
          <w:sz w:val="32"/>
          <w:szCs w:val="32"/>
        </w:rPr>
        <w:t>政府性基金收入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57,912万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元，加上上级补助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10,538万</w:t>
      </w:r>
      <w:r>
        <w:rPr>
          <w:rFonts w:ascii="仿宋" w:hAnsi="仿宋" w:eastAsia="仿宋" w:cs="Times New Roman"/>
          <w:color w:val="000000"/>
          <w:sz w:val="32"/>
          <w:szCs w:val="32"/>
        </w:rPr>
        <w:t>元、上年结转收入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4,242万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债务转贷收入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4,500万元，</w:t>
      </w:r>
      <w:r>
        <w:rPr>
          <w:rFonts w:ascii="仿宋" w:hAnsi="仿宋" w:eastAsia="仿宋" w:cs="Times New Roman"/>
          <w:color w:val="000000"/>
          <w:sz w:val="32"/>
          <w:szCs w:val="32"/>
        </w:rPr>
        <w:t>收入总计为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77,192万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元；政府性基金支出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34,205万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调出资金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9,397万元</w:t>
      </w:r>
      <w:r>
        <w:rPr>
          <w:rFonts w:ascii="仿宋" w:hAnsi="仿宋" w:eastAsia="仿宋" w:cs="Times New Roman"/>
          <w:color w:val="000000"/>
          <w:sz w:val="32"/>
          <w:szCs w:val="32"/>
        </w:rPr>
        <w:t>、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债务还本支出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4,500万元，</w:t>
      </w:r>
      <w:r>
        <w:rPr>
          <w:rFonts w:ascii="仿宋" w:hAnsi="仿宋" w:eastAsia="仿宋" w:cs="Times New Roman"/>
          <w:color w:val="000000"/>
          <w:sz w:val="32"/>
          <w:szCs w:val="32"/>
        </w:rPr>
        <w:t>结转下年支出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29,090万</w:t>
      </w:r>
      <w:r>
        <w:rPr>
          <w:rFonts w:ascii="仿宋" w:hAnsi="仿宋" w:eastAsia="仿宋" w:cs="Times New Roman"/>
          <w:color w:val="000000"/>
          <w:sz w:val="32"/>
          <w:szCs w:val="32"/>
        </w:rPr>
        <w:t>元，支出总计为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77,192万元</w:t>
      </w:r>
      <w:r>
        <w:rPr>
          <w:rFonts w:ascii="仿宋" w:hAnsi="仿宋" w:eastAsia="仿宋" w:cs="Times New Roman"/>
          <w:color w:val="000000"/>
          <w:sz w:val="32"/>
          <w:szCs w:val="32"/>
        </w:rPr>
        <w:t>。</w:t>
      </w:r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669"/>
    <w:rsid w:val="0031484E"/>
    <w:rsid w:val="003D3F64"/>
    <w:rsid w:val="00776CA5"/>
    <w:rsid w:val="00987E39"/>
    <w:rsid w:val="00A95DF7"/>
    <w:rsid w:val="00AE09C7"/>
    <w:rsid w:val="00B22E26"/>
    <w:rsid w:val="00F34669"/>
    <w:rsid w:val="00FA421A"/>
    <w:rsid w:val="72464337"/>
    <w:rsid w:val="7A126BC3"/>
    <w:rsid w:val="7D34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qFormat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</Words>
  <Characters>158</Characters>
  <Lines>1</Lines>
  <Paragraphs>1</Paragraphs>
  <TotalTime>1</TotalTime>
  <ScaleCrop>false</ScaleCrop>
  <LinksUpToDate>false</LinksUpToDate>
  <CharactersWithSpaces>184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2018-08-09T06:13:00Z</dcterms:created>
  <dc:creator>admin</dc:creator>
  <cp:lastModifiedBy>世刚</cp:lastModifiedBy>
  <dcterms:modified xsi:type="dcterms:W3CDTF">2019-08-26T11:05:21Z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